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20C495" w14:textId="77777777" w:rsidR="008C54A1" w:rsidRDefault="008C54A1" w:rsidP="008C54A1">
      <w:pPr>
        <w:spacing w:before="140"/>
        <w:jc w:val="center"/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68E2DAC0" wp14:editId="61EEDEC6">
            <wp:simplePos x="0" y="0"/>
            <wp:positionH relativeFrom="margin">
              <wp:posOffset>2193925</wp:posOffset>
            </wp:positionH>
            <wp:positionV relativeFrom="paragraph">
              <wp:posOffset>0</wp:posOffset>
            </wp:positionV>
            <wp:extent cx="1438275" cy="1955165"/>
            <wp:effectExtent l="0" t="0" r="9525" b="6985"/>
            <wp:wrapTight wrapText="bothSides">
              <wp:wrapPolygon edited="0">
                <wp:start x="0" y="0"/>
                <wp:lineTo x="0" y="21467"/>
                <wp:lineTo x="21457" y="21467"/>
                <wp:lineTo x="21457" y="0"/>
                <wp:lineTo x="0" y="0"/>
              </wp:wrapPolygon>
            </wp:wrapTight>
            <wp:docPr id="17784185" name="Bilde 177841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lde 6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38275" cy="19551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522682F" w14:textId="77777777" w:rsidR="008C54A1" w:rsidRDefault="008C54A1" w:rsidP="008C54A1">
      <w:pPr>
        <w:jc w:val="center"/>
        <w:rPr>
          <w:b/>
          <w:bCs/>
          <w:szCs w:val="24"/>
          <w:lang w:eastAsia="ar-SA"/>
        </w:rPr>
      </w:pPr>
    </w:p>
    <w:p w14:paraId="7403CE07" w14:textId="77777777" w:rsidR="008C54A1" w:rsidRDefault="008C54A1" w:rsidP="008C54A1">
      <w:pPr>
        <w:jc w:val="center"/>
        <w:rPr>
          <w:b/>
          <w:bCs/>
          <w:szCs w:val="24"/>
          <w:lang w:eastAsia="ar-SA"/>
        </w:rPr>
      </w:pPr>
    </w:p>
    <w:p w14:paraId="5103E584" w14:textId="77777777" w:rsidR="008C54A1" w:rsidRDefault="008C54A1" w:rsidP="008C54A1">
      <w:pPr>
        <w:jc w:val="center"/>
        <w:rPr>
          <w:b/>
          <w:bCs/>
          <w:szCs w:val="24"/>
          <w:lang w:eastAsia="ar-SA"/>
        </w:rPr>
      </w:pPr>
    </w:p>
    <w:p w14:paraId="1D88E647" w14:textId="77777777" w:rsidR="008C54A1" w:rsidRDefault="008C54A1" w:rsidP="008C54A1">
      <w:pPr>
        <w:jc w:val="center"/>
        <w:rPr>
          <w:b/>
          <w:bCs/>
          <w:szCs w:val="24"/>
          <w:lang w:eastAsia="ar-SA"/>
        </w:rPr>
      </w:pPr>
    </w:p>
    <w:p w14:paraId="27F6E5CC" w14:textId="77777777" w:rsidR="008C54A1" w:rsidRDefault="008C54A1" w:rsidP="008C54A1">
      <w:pPr>
        <w:jc w:val="center"/>
        <w:rPr>
          <w:b/>
          <w:bCs/>
          <w:szCs w:val="24"/>
          <w:lang w:eastAsia="ar-SA"/>
        </w:rPr>
      </w:pPr>
    </w:p>
    <w:p w14:paraId="45DA78D5" w14:textId="77777777" w:rsidR="008C54A1" w:rsidRDefault="008C54A1" w:rsidP="008C54A1">
      <w:pPr>
        <w:jc w:val="center"/>
        <w:rPr>
          <w:b/>
          <w:bCs/>
          <w:szCs w:val="24"/>
          <w:lang w:eastAsia="ar-SA"/>
        </w:rPr>
      </w:pPr>
    </w:p>
    <w:p w14:paraId="695A6648" w14:textId="77777777" w:rsidR="008C54A1" w:rsidRDefault="008C54A1" w:rsidP="008C54A1">
      <w:pPr>
        <w:jc w:val="center"/>
        <w:rPr>
          <w:b/>
          <w:bCs/>
          <w:szCs w:val="24"/>
          <w:lang w:eastAsia="ar-SA"/>
        </w:rPr>
      </w:pPr>
    </w:p>
    <w:p w14:paraId="4C12CF5E" w14:textId="77777777" w:rsidR="008C54A1" w:rsidRDefault="008C54A1" w:rsidP="008C54A1">
      <w:pPr>
        <w:jc w:val="center"/>
        <w:rPr>
          <w:b/>
          <w:bCs/>
          <w:szCs w:val="24"/>
          <w:lang w:eastAsia="ar-SA"/>
        </w:rPr>
      </w:pPr>
    </w:p>
    <w:p w14:paraId="08AA229E" w14:textId="77777777" w:rsidR="008C54A1" w:rsidRDefault="008C54A1" w:rsidP="008C54A1">
      <w:pPr>
        <w:jc w:val="center"/>
        <w:rPr>
          <w:b/>
          <w:bCs/>
          <w:szCs w:val="24"/>
          <w:lang w:eastAsia="ar-SA"/>
        </w:rPr>
      </w:pPr>
    </w:p>
    <w:p w14:paraId="01FEB63C" w14:textId="77777777" w:rsidR="008C54A1" w:rsidRPr="00CB664A" w:rsidRDefault="008C54A1" w:rsidP="008C54A1">
      <w:pPr>
        <w:jc w:val="center"/>
        <w:rPr>
          <w:rFonts w:cstheme="minorBidi"/>
          <w:szCs w:val="24"/>
          <w:lang w:eastAsia="x-none"/>
        </w:rPr>
      </w:pPr>
      <w:r w:rsidRPr="00CB664A">
        <w:rPr>
          <w:b/>
          <w:bCs/>
          <w:szCs w:val="24"/>
          <w:lang w:eastAsia="ar-SA"/>
        </w:rPr>
        <w:t>Databehandleravtale</w:t>
      </w:r>
      <w:r>
        <w:rPr>
          <w:b/>
          <w:bCs/>
          <w:szCs w:val="24"/>
          <w:lang w:eastAsia="ar-SA"/>
        </w:rPr>
        <w:t xml:space="preserve"> </w:t>
      </w:r>
      <w:r>
        <w:rPr>
          <w:rFonts w:cstheme="minorBidi"/>
          <w:b/>
          <w:bCs/>
          <w:szCs w:val="24"/>
          <w:lang w:eastAsia="x-none"/>
        </w:rPr>
        <w:t>i</w:t>
      </w:r>
      <w:r w:rsidRPr="00CB664A">
        <w:rPr>
          <w:rFonts w:cstheme="minorBidi"/>
          <w:b/>
          <w:bCs/>
          <w:szCs w:val="24"/>
          <w:lang w:eastAsia="x-none"/>
        </w:rPr>
        <w:t>nngått mellom</w:t>
      </w:r>
    </w:p>
    <w:p w14:paraId="23A1BD11" w14:textId="25C3B963" w:rsidR="008C54A1" w:rsidRPr="00023237" w:rsidRDefault="008C54A1" w:rsidP="008C54A1">
      <w:pPr>
        <w:keepLines/>
        <w:widowControl w:val="0"/>
        <w:spacing w:before="140"/>
        <w:jc w:val="center"/>
        <w:rPr>
          <w:rFonts w:cstheme="minorBidi"/>
          <w:sz w:val="22"/>
          <w:szCs w:val="22"/>
          <w:u w:val="single"/>
          <w:lang w:eastAsia="x-none"/>
        </w:rPr>
      </w:pPr>
      <w:r w:rsidRPr="00023237">
        <w:rPr>
          <w:rFonts w:cstheme="minorBidi"/>
          <w:sz w:val="22"/>
          <w:szCs w:val="22"/>
          <w:u w:val="single"/>
        </w:rPr>
        <w:t>Bergen kommune</w:t>
      </w:r>
      <w:r>
        <w:rPr>
          <w:rFonts w:cstheme="minorBidi"/>
          <w:sz w:val="22"/>
          <w:szCs w:val="22"/>
          <w:u w:val="single"/>
        </w:rPr>
        <w:t xml:space="preserve"> (BBSI)</w:t>
      </w:r>
      <w:r w:rsidR="0075407A">
        <w:rPr>
          <w:rFonts w:cstheme="minorBidi"/>
          <w:sz w:val="22"/>
          <w:szCs w:val="22"/>
          <w:u w:val="single"/>
        </w:rPr>
        <w:t xml:space="preserve">, </w:t>
      </w:r>
      <w:r>
        <w:rPr>
          <w:rFonts w:cstheme="minorBidi"/>
          <w:sz w:val="22"/>
          <w:szCs w:val="22"/>
          <w:u w:val="single"/>
        </w:rPr>
        <w:t xml:space="preserve">org.nr.: </w:t>
      </w:r>
      <w:r w:rsidRPr="00911CC0">
        <w:rPr>
          <w:rFonts w:cstheme="minorBidi"/>
          <w:sz w:val="22"/>
          <w:szCs w:val="22"/>
          <w:u w:val="single"/>
        </w:rPr>
        <w:t>974773899</w:t>
      </w:r>
    </w:p>
    <w:p w14:paraId="1C4A8C69" w14:textId="22596E2E" w:rsidR="008C54A1" w:rsidRPr="00695EEB" w:rsidRDefault="008C54A1" w:rsidP="008C54A1">
      <w:pPr>
        <w:jc w:val="center"/>
        <w:rPr>
          <w:rFonts w:eastAsiaTheme="minorEastAsia" w:cstheme="minorBidi"/>
          <w:sz w:val="22"/>
          <w:szCs w:val="22"/>
          <w:lang w:eastAsia="en-US"/>
        </w:rPr>
      </w:pPr>
      <w:r w:rsidRPr="00023237">
        <w:rPr>
          <w:rFonts w:eastAsiaTheme="minorEastAsia" w:cstheme="minorBidi"/>
          <w:sz w:val="22"/>
          <w:szCs w:val="22"/>
          <w:lang w:eastAsia="en-US"/>
        </w:rPr>
        <w:t>(heretter kalt Behandlingsansvarlig)</w:t>
      </w:r>
    </w:p>
    <w:p w14:paraId="72F94EFD" w14:textId="77777777" w:rsidR="008C54A1" w:rsidRPr="00695EEB" w:rsidRDefault="008C54A1" w:rsidP="008C54A1">
      <w:pPr>
        <w:jc w:val="center"/>
        <w:rPr>
          <w:rFonts w:eastAsiaTheme="minorEastAsia" w:cstheme="minorBidi"/>
          <w:sz w:val="22"/>
          <w:szCs w:val="22"/>
          <w:lang w:eastAsia="en-US"/>
        </w:rPr>
      </w:pPr>
      <w:r w:rsidRPr="00695EEB">
        <w:rPr>
          <w:rFonts w:eastAsiaTheme="minorEastAsia" w:cstheme="minorBidi"/>
          <w:b/>
          <w:bCs/>
          <w:sz w:val="22"/>
          <w:szCs w:val="22"/>
          <w:lang w:eastAsia="en-US"/>
        </w:rPr>
        <w:t>og</w:t>
      </w:r>
    </w:p>
    <w:p w14:paraId="61583E9D" w14:textId="13876F03" w:rsidR="008C54A1" w:rsidRPr="00023237" w:rsidRDefault="00D9479E" w:rsidP="008C54A1">
      <w:pPr>
        <w:keepLines/>
        <w:widowControl w:val="0"/>
        <w:spacing w:before="140"/>
        <w:jc w:val="center"/>
        <w:rPr>
          <w:rFonts w:cstheme="minorBidi"/>
          <w:sz w:val="22"/>
          <w:szCs w:val="22"/>
          <w:lang w:eastAsia="x-none"/>
        </w:rPr>
      </w:pPr>
      <w:r>
        <w:rPr>
          <w:rFonts w:cstheme="minorBidi"/>
          <w:sz w:val="22"/>
          <w:szCs w:val="22"/>
          <w:u w:val="single"/>
        </w:rPr>
        <w:t>[Leverandør]</w:t>
      </w:r>
      <w:r w:rsidR="0075407A">
        <w:rPr>
          <w:rFonts w:cstheme="minorBidi"/>
          <w:sz w:val="22"/>
          <w:szCs w:val="22"/>
          <w:u w:val="single"/>
        </w:rPr>
        <w:t xml:space="preserve">, org.nr.: </w:t>
      </w:r>
      <w:r w:rsidR="0075407A" w:rsidRPr="0075407A">
        <w:rPr>
          <w:rFonts w:cstheme="minorBidi"/>
          <w:sz w:val="22"/>
          <w:szCs w:val="22"/>
          <w:u w:val="single"/>
        </w:rPr>
        <w:t>915428940</w:t>
      </w:r>
    </w:p>
    <w:p w14:paraId="1166ECDF" w14:textId="77777777" w:rsidR="008C54A1" w:rsidRPr="00023237" w:rsidRDefault="008C54A1" w:rsidP="008C54A1">
      <w:pPr>
        <w:jc w:val="center"/>
        <w:rPr>
          <w:rFonts w:eastAsiaTheme="minorEastAsia" w:cstheme="minorBidi"/>
          <w:sz w:val="22"/>
          <w:szCs w:val="22"/>
          <w:lang w:eastAsia="en-US"/>
        </w:rPr>
      </w:pPr>
      <w:r w:rsidRPr="00023237">
        <w:rPr>
          <w:rFonts w:eastAsiaTheme="minorEastAsia" w:cstheme="minorBidi"/>
          <w:sz w:val="22"/>
          <w:szCs w:val="22"/>
          <w:lang w:eastAsia="en-US"/>
        </w:rPr>
        <w:t>(heretter kalt Databehandler)</w:t>
      </w:r>
    </w:p>
    <w:p w14:paraId="3499E6B4" w14:textId="77777777" w:rsidR="008C54A1" w:rsidRPr="00695EEB" w:rsidRDefault="008C54A1" w:rsidP="008C54A1">
      <w:pPr>
        <w:jc w:val="center"/>
        <w:rPr>
          <w:rFonts w:eastAsiaTheme="minorEastAsia" w:cstheme="minorBidi"/>
          <w:sz w:val="22"/>
          <w:szCs w:val="22"/>
          <w:lang w:eastAsia="en-US"/>
        </w:rPr>
      </w:pPr>
    </w:p>
    <w:p w14:paraId="0F344A01" w14:textId="77777777" w:rsidR="008C54A1" w:rsidRPr="00695EEB" w:rsidRDefault="008C54A1" w:rsidP="008C54A1">
      <w:pPr>
        <w:jc w:val="center"/>
        <w:rPr>
          <w:rFonts w:eastAsiaTheme="minorEastAsia" w:cstheme="minorBidi"/>
          <w:sz w:val="22"/>
          <w:szCs w:val="22"/>
          <w:lang w:eastAsia="en-US"/>
        </w:rPr>
      </w:pPr>
      <w:r w:rsidRPr="00695EEB">
        <w:rPr>
          <w:rFonts w:eastAsiaTheme="minorEastAsia" w:cstheme="minorBidi"/>
          <w:sz w:val="22"/>
          <w:szCs w:val="22"/>
          <w:lang w:eastAsia="en-US"/>
        </w:rPr>
        <w:t>i fellesskap kalt Partene.</w:t>
      </w:r>
    </w:p>
    <w:p w14:paraId="6407CE32" w14:textId="77777777" w:rsidR="008C54A1" w:rsidRPr="00695EEB" w:rsidRDefault="008C54A1" w:rsidP="008C54A1">
      <w:pPr>
        <w:jc w:val="center"/>
        <w:rPr>
          <w:rFonts w:eastAsiaTheme="minorEastAsia" w:cstheme="minorBidi"/>
          <w:b/>
          <w:sz w:val="22"/>
          <w:szCs w:val="22"/>
          <w:lang w:eastAsia="en-US"/>
        </w:rPr>
      </w:pPr>
    </w:p>
    <w:p w14:paraId="1A7E3918" w14:textId="77777777" w:rsidR="008C54A1" w:rsidRPr="00695EEB" w:rsidRDefault="008C54A1" w:rsidP="008C54A1">
      <w:pPr>
        <w:jc w:val="center"/>
        <w:rPr>
          <w:rFonts w:eastAsiaTheme="minorEastAsia" w:cstheme="minorBidi"/>
          <w:sz w:val="22"/>
          <w:szCs w:val="22"/>
          <w:lang w:eastAsia="en-US"/>
        </w:rPr>
      </w:pPr>
      <w:r w:rsidRPr="00695EEB">
        <w:rPr>
          <w:rFonts w:eastAsiaTheme="minorEastAsia" w:cstheme="minorBidi"/>
          <w:b/>
          <w:sz w:val="22"/>
          <w:szCs w:val="22"/>
          <w:lang w:eastAsia="en-US"/>
        </w:rPr>
        <w:t>Sted og dato:</w:t>
      </w:r>
    </w:p>
    <w:p w14:paraId="77611AE4" w14:textId="77777777" w:rsidR="008C54A1" w:rsidRDefault="008C54A1" w:rsidP="008C54A1">
      <w:pPr>
        <w:jc w:val="center"/>
        <w:rPr>
          <w:rFonts w:cstheme="minorBidi"/>
          <w:sz w:val="22"/>
          <w:szCs w:val="22"/>
          <w:lang w:eastAsia="x-none"/>
        </w:rPr>
      </w:pPr>
    </w:p>
    <w:p w14:paraId="6351A07A" w14:textId="77777777" w:rsidR="008C54A1" w:rsidRPr="009E04B4" w:rsidRDefault="008C54A1" w:rsidP="008C54A1">
      <w:pPr>
        <w:jc w:val="center"/>
        <w:rPr>
          <w:rFonts w:eastAsiaTheme="minorEastAsia" w:cstheme="minorBidi"/>
          <w:lang w:eastAsia="en-US"/>
        </w:rPr>
      </w:pPr>
      <w:r w:rsidRPr="7240B817">
        <w:rPr>
          <w:rFonts w:eastAsiaTheme="minorEastAsia" w:cstheme="minorBidi"/>
          <w:lang w:eastAsia="en-US"/>
        </w:rPr>
        <w:t>_____________________________________________________</w:t>
      </w:r>
    </w:p>
    <w:p w14:paraId="4D8647B4" w14:textId="77777777" w:rsidR="008C54A1" w:rsidRPr="009E04B4" w:rsidRDefault="008C54A1" w:rsidP="008C54A1">
      <w:pPr>
        <w:rPr>
          <w:rFonts w:eastAsiaTheme="minorHAnsi" w:cstheme="minorHAnsi"/>
          <w:szCs w:val="24"/>
          <w:lang w:eastAsia="en-US"/>
        </w:rPr>
      </w:pPr>
    </w:p>
    <w:p w14:paraId="3379A6FF" w14:textId="77777777" w:rsidR="008C54A1" w:rsidRPr="0056619E" w:rsidRDefault="008C54A1" w:rsidP="008C54A1">
      <w:pPr>
        <w:jc w:val="center"/>
        <w:rPr>
          <w:sz w:val="20"/>
        </w:rPr>
      </w:pPr>
      <w:r w:rsidRPr="0056619E">
        <w:rPr>
          <w:sz w:val="20"/>
        </w:rPr>
        <w:t>Avtaleparter</w:t>
      </w:r>
    </w:p>
    <w:p w14:paraId="0BAD127B" w14:textId="77777777" w:rsidR="008C54A1" w:rsidRPr="008D7617" w:rsidRDefault="008C54A1" w:rsidP="008C54A1">
      <w:pPr>
        <w:rPr>
          <w:sz w:val="20"/>
          <w:highlight w:val="yellow"/>
        </w:rPr>
      </w:pPr>
      <w:r>
        <w:br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48"/>
        <w:gridCol w:w="4252"/>
      </w:tblGrid>
      <w:tr w:rsidR="008C54A1" w:rsidRPr="002208E3" w14:paraId="7C663E13" w14:textId="77777777" w:rsidTr="002D1503">
        <w:tc>
          <w:tcPr>
            <w:tcW w:w="4248" w:type="dxa"/>
          </w:tcPr>
          <w:p w14:paraId="09AAA80B" w14:textId="77777777" w:rsidR="008C54A1" w:rsidRPr="00023237" w:rsidRDefault="008C54A1" w:rsidP="002D1503">
            <w:pPr>
              <w:rPr>
                <w:rFonts w:eastAsiaTheme="minorEastAsia" w:cstheme="minorBidi"/>
                <w:sz w:val="20"/>
                <w:lang w:eastAsia="en-US"/>
              </w:rPr>
            </w:pPr>
            <w:r w:rsidRPr="00023237">
              <w:rPr>
                <w:rFonts w:eastAsiaTheme="minorEastAsia" w:cstheme="minorBidi"/>
                <w:sz w:val="20"/>
                <w:lang w:eastAsia="en-US"/>
              </w:rPr>
              <w:t>For Behandlingsansvarlig</w:t>
            </w:r>
          </w:p>
        </w:tc>
        <w:tc>
          <w:tcPr>
            <w:tcW w:w="4252" w:type="dxa"/>
          </w:tcPr>
          <w:p w14:paraId="72FD59AD" w14:textId="77777777" w:rsidR="008C54A1" w:rsidRPr="00023237" w:rsidRDefault="008C54A1" w:rsidP="002D1503">
            <w:pPr>
              <w:rPr>
                <w:rFonts w:eastAsiaTheme="minorEastAsia" w:cstheme="minorBidi"/>
                <w:sz w:val="20"/>
                <w:lang w:eastAsia="en-US"/>
              </w:rPr>
            </w:pPr>
            <w:r w:rsidRPr="00023237">
              <w:rPr>
                <w:rFonts w:eastAsiaTheme="minorEastAsia" w:cstheme="minorBidi"/>
                <w:sz w:val="20"/>
                <w:lang w:eastAsia="en-US"/>
              </w:rPr>
              <w:t>For Databehandler</w:t>
            </w:r>
          </w:p>
        </w:tc>
      </w:tr>
      <w:tr w:rsidR="008C54A1" w:rsidRPr="002208E3" w14:paraId="16F49DBE" w14:textId="77777777" w:rsidTr="002D1503">
        <w:tc>
          <w:tcPr>
            <w:tcW w:w="4248" w:type="dxa"/>
          </w:tcPr>
          <w:p w14:paraId="79686565" w14:textId="77777777" w:rsidR="008C54A1" w:rsidRPr="00023237" w:rsidRDefault="008C54A1" w:rsidP="002D1503">
            <w:pPr>
              <w:rPr>
                <w:rFonts w:eastAsiaTheme="minorEastAsia" w:cstheme="minorBidi"/>
                <w:sz w:val="20"/>
                <w:lang w:eastAsia="en-US"/>
              </w:rPr>
            </w:pPr>
          </w:p>
          <w:p w14:paraId="3506D5B1" w14:textId="77777777" w:rsidR="008C54A1" w:rsidRPr="00023237" w:rsidRDefault="008C54A1" w:rsidP="002D1503">
            <w:pPr>
              <w:rPr>
                <w:rFonts w:eastAsiaTheme="minorEastAsia" w:cstheme="minorBidi"/>
                <w:sz w:val="20"/>
                <w:lang w:eastAsia="en-US"/>
              </w:rPr>
            </w:pPr>
            <w:r>
              <w:rPr>
                <w:rFonts w:eastAsiaTheme="minorEastAsia" w:cstheme="minorBidi"/>
                <w:sz w:val="20"/>
                <w:lang w:eastAsia="en-US"/>
              </w:rPr>
              <w:t>Etatsdirektør:</w:t>
            </w:r>
          </w:p>
          <w:p w14:paraId="6240C6D5" w14:textId="77777777" w:rsidR="008C54A1" w:rsidRPr="00023237" w:rsidRDefault="008C54A1" w:rsidP="002D1503">
            <w:pPr>
              <w:rPr>
                <w:rFonts w:eastAsiaTheme="minorEastAsia" w:cstheme="minorBidi"/>
                <w:sz w:val="20"/>
                <w:lang w:eastAsia="en-US"/>
              </w:rPr>
            </w:pPr>
          </w:p>
          <w:p w14:paraId="6A18C9EB" w14:textId="77777777" w:rsidR="008C54A1" w:rsidRPr="00023237" w:rsidRDefault="008C54A1" w:rsidP="002D1503">
            <w:pPr>
              <w:rPr>
                <w:rFonts w:eastAsiaTheme="minorEastAsia" w:cstheme="minorBidi"/>
                <w:sz w:val="20"/>
                <w:lang w:eastAsia="en-US"/>
              </w:rPr>
            </w:pPr>
          </w:p>
          <w:p w14:paraId="540735D4" w14:textId="77777777" w:rsidR="008C54A1" w:rsidRPr="00023237" w:rsidRDefault="008C54A1" w:rsidP="002D1503">
            <w:pPr>
              <w:rPr>
                <w:rFonts w:eastAsiaTheme="minorEastAsia" w:cstheme="minorBidi"/>
                <w:sz w:val="20"/>
                <w:lang w:eastAsia="en-US"/>
              </w:rPr>
            </w:pPr>
            <w:r w:rsidRPr="00023237">
              <w:rPr>
                <w:rFonts w:eastAsiaTheme="minorEastAsia" w:cstheme="minorBidi"/>
                <w:sz w:val="20"/>
                <w:lang w:eastAsia="en-US"/>
              </w:rPr>
              <w:t>______________________</w:t>
            </w:r>
          </w:p>
          <w:p w14:paraId="33A8F0B7" w14:textId="77777777" w:rsidR="008C54A1" w:rsidRPr="00023237" w:rsidRDefault="008C54A1" w:rsidP="002D1503">
            <w:pPr>
              <w:rPr>
                <w:rFonts w:eastAsiaTheme="minorEastAsia" w:cstheme="minorBidi"/>
                <w:sz w:val="20"/>
                <w:lang w:eastAsia="en-US"/>
              </w:rPr>
            </w:pPr>
            <w:r w:rsidRPr="00023237">
              <w:rPr>
                <w:rFonts w:eastAsiaTheme="minorEastAsia" w:cstheme="minorBidi"/>
                <w:sz w:val="20"/>
                <w:lang w:eastAsia="en-US"/>
              </w:rPr>
              <w:t>Underskrift</w:t>
            </w:r>
          </w:p>
        </w:tc>
        <w:tc>
          <w:tcPr>
            <w:tcW w:w="4252" w:type="dxa"/>
          </w:tcPr>
          <w:p w14:paraId="73276921" w14:textId="77777777" w:rsidR="008C54A1" w:rsidRPr="00023237" w:rsidRDefault="008C54A1" w:rsidP="002D1503">
            <w:pPr>
              <w:tabs>
                <w:tab w:val="right" w:pos="3680"/>
              </w:tabs>
              <w:rPr>
                <w:rFonts w:eastAsiaTheme="minorEastAsia" w:cstheme="minorBidi"/>
                <w:sz w:val="20"/>
                <w:lang w:eastAsia="en-US"/>
              </w:rPr>
            </w:pPr>
          </w:p>
          <w:p w14:paraId="49F91039" w14:textId="3D29CDEF" w:rsidR="008C54A1" w:rsidRPr="00023237" w:rsidRDefault="00D9479E" w:rsidP="002D1503">
            <w:pPr>
              <w:tabs>
                <w:tab w:val="right" w:pos="3680"/>
              </w:tabs>
              <w:rPr>
                <w:rFonts w:eastAsiaTheme="minorEastAsia" w:cstheme="minorBidi"/>
                <w:sz w:val="20"/>
                <w:lang w:eastAsia="en-US"/>
              </w:rPr>
            </w:pPr>
            <w:r>
              <w:rPr>
                <w:rFonts w:eastAsiaTheme="minorEastAsia" w:cstheme="minorBidi"/>
                <w:sz w:val="20"/>
                <w:lang w:eastAsia="en-US"/>
              </w:rPr>
              <w:t>[Leverandør]</w:t>
            </w:r>
          </w:p>
          <w:p w14:paraId="72F030A6" w14:textId="77777777" w:rsidR="008C54A1" w:rsidRPr="00023237" w:rsidRDefault="008C54A1" w:rsidP="002D1503">
            <w:pPr>
              <w:tabs>
                <w:tab w:val="right" w:pos="3680"/>
              </w:tabs>
              <w:rPr>
                <w:rFonts w:eastAsiaTheme="minorEastAsia" w:cstheme="minorBidi"/>
                <w:sz w:val="20"/>
                <w:lang w:eastAsia="en-US"/>
              </w:rPr>
            </w:pPr>
          </w:p>
          <w:p w14:paraId="03873743" w14:textId="77777777" w:rsidR="008C54A1" w:rsidRPr="00023237" w:rsidRDefault="008C54A1" w:rsidP="002D1503">
            <w:pPr>
              <w:tabs>
                <w:tab w:val="right" w:pos="3680"/>
              </w:tabs>
              <w:rPr>
                <w:rFonts w:eastAsiaTheme="minorEastAsia" w:cstheme="minorBidi"/>
                <w:sz w:val="20"/>
                <w:lang w:eastAsia="en-US"/>
              </w:rPr>
            </w:pPr>
          </w:p>
          <w:p w14:paraId="755FA8A1" w14:textId="77777777" w:rsidR="008C54A1" w:rsidRPr="00023237" w:rsidRDefault="008C54A1" w:rsidP="002D1503">
            <w:pPr>
              <w:tabs>
                <w:tab w:val="right" w:pos="3680"/>
              </w:tabs>
              <w:rPr>
                <w:rFonts w:eastAsiaTheme="minorEastAsia" w:cstheme="minorBidi"/>
                <w:sz w:val="20"/>
                <w:lang w:eastAsia="en-US"/>
              </w:rPr>
            </w:pPr>
            <w:r w:rsidRPr="00023237">
              <w:rPr>
                <w:rFonts w:eastAsiaTheme="minorEastAsia" w:cstheme="minorBidi"/>
                <w:sz w:val="20"/>
                <w:lang w:eastAsia="en-US"/>
              </w:rPr>
              <w:t>__________________________</w:t>
            </w:r>
          </w:p>
          <w:p w14:paraId="71D51788" w14:textId="77777777" w:rsidR="008C54A1" w:rsidRPr="00023237" w:rsidRDefault="008C54A1" w:rsidP="002D1503">
            <w:pPr>
              <w:tabs>
                <w:tab w:val="right" w:pos="3680"/>
              </w:tabs>
              <w:rPr>
                <w:rFonts w:eastAsiaTheme="minorEastAsia" w:cstheme="minorBidi"/>
                <w:sz w:val="20"/>
                <w:lang w:eastAsia="en-US"/>
              </w:rPr>
            </w:pPr>
            <w:r w:rsidRPr="00023237">
              <w:rPr>
                <w:rFonts w:eastAsiaTheme="minorEastAsia" w:cstheme="minorBidi"/>
                <w:sz w:val="20"/>
                <w:lang w:eastAsia="en-US"/>
              </w:rPr>
              <w:t>Underskrift</w:t>
            </w:r>
          </w:p>
        </w:tc>
      </w:tr>
    </w:tbl>
    <w:p w14:paraId="415433B3" w14:textId="77777777" w:rsidR="008C54A1" w:rsidRPr="00BA775C" w:rsidRDefault="008C54A1" w:rsidP="008C54A1">
      <w:pPr>
        <w:rPr>
          <w:rFonts w:eastAsiaTheme="minorEastAsia" w:cstheme="minorBidi"/>
          <w:sz w:val="20"/>
          <w:highlight w:val="yellow"/>
          <w:lang w:eastAsia="en-US"/>
        </w:rPr>
      </w:pPr>
    </w:p>
    <w:p w14:paraId="56504446" w14:textId="77777777" w:rsidR="008C54A1" w:rsidRPr="00BA775C" w:rsidRDefault="008C54A1" w:rsidP="008C54A1">
      <w:pPr>
        <w:rPr>
          <w:rFonts w:eastAsiaTheme="minorEastAsia" w:cstheme="minorBidi"/>
          <w:sz w:val="20"/>
          <w:lang w:eastAsia="en-US"/>
        </w:rPr>
      </w:pPr>
      <w:r w:rsidRPr="00023237">
        <w:rPr>
          <w:rFonts w:eastAsiaTheme="minorEastAsia" w:cstheme="minorBidi"/>
          <w:sz w:val="20"/>
          <w:lang w:eastAsia="en-US"/>
        </w:rPr>
        <w:t>Avtalen undertegnes i to eksemplarer, ett til hver part.</w:t>
      </w:r>
      <w:r w:rsidRPr="00BA775C">
        <w:rPr>
          <w:rFonts w:eastAsiaTheme="minorEastAsia" w:cstheme="minorBidi"/>
          <w:sz w:val="20"/>
          <w:lang w:eastAsia="en-US"/>
        </w:rPr>
        <w:t xml:space="preserve"> </w:t>
      </w:r>
    </w:p>
    <w:p w14:paraId="605820FF" w14:textId="77777777" w:rsidR="008C54A1" w:rsidRPr="00BA775C" w:rsidRDefault="008C54A1" w:rsidP="008C54A1">
      <w:pPr>
        <w:rPr>
          <w:rFonts w:eastAsiaTheme="minorEastAsia" w:cstheme="minorBidi"/>
          <w:sz w:val="20"/>
          <w:lang w:eastAsia="en-US"/>
        </w:rPr>
      </w:pPr>
    </w:p>
    <w:p w14:paraId="2FF6C23C" w14:textId="05E1CF42" w:rsidR="008C54A1" w:rsidRDefault="008C54A1" w:rsidP="008C54A1">
      <w:pPr>
        <w:rPr>
          <w:sz w:val="20"/>
        </w:rPr>
      </w:pPr>
      <w:r w:rsidRPr="00BA775C">
        <w:rPr>
          <w:sz w:val="20"/>
        </w:rPr>
        <w:t xml:space="preserve">Denne avtalen er knyttet til avtale </w:t>
      </w:r>
      <w:r>
        <w:rPr>
          <w:sz w:val="20"/>
        </w:rPr>
        <w:t xml:space="preserve">angående </w:t>
      </w:r>
      <w:r w:rsidR="00D9479E">
        <w:rPr>
          <w:sz w:val="20"/>
        </w:rPr>
        <w:t>[Prosjektnavn]</w:t>
      </w:r>
      <w:r w:rsidRPr="00BA775C">
        <w:rPr>
          <w:sz w:val="20"/>
        </w:rPr>
        <w:t>, heretter omtalt som Hovedavtalen</w:t>
      </w:r>
      <w:r>
        <w:rPr>
          <w:sz w:val="20"/>
        </w:rPr>
        <w:t>.</w:t>
      </w:r>
    </w:p>
    <w:p w14:paraId="28864B58" w14:textId="77777777" w:rsidR="008C54A1" w:rsidDel="00F85D5B" w:rsidRDefault="008C54A1" w:rsidP="008C54A1">
      <w:pPr>
        <w:rPr>
          <w:rFonts w:cstheme="minorBidi"/>
          <w:b/>
          <w:bCs/>
        </w:rPr>
      </w:pPr>
    </w:p>
    <w:p w14:paraId="3A123E0A" w14:textId="77777777" w:rsidR="008C54A1" w:rsidRDefault="008C54A1" w:rsidP="008C54A1">
      <w:pPr>
        <w:rPr>
          <w:rFonts w:cstheme="minorBidi"/>
          <w:b/>
          <w:bCs/>
        </w:rPr>
      </w:pPr>
    </w:p>
    <w:p w14:paraId="4633FED9" w14:textId="621E47E1" w:rsidR="00706CE3" w:rsidRPr="008C54A1" w:rsidRDefault="008C54A1">
      <w:pPr>
        <w:rPr>
          <w:sz w:val="20"/>
          <w:szCs w:val="16"/>
        </w:rPr>
      </w:pPr>
      <w:r w:rsidRPr="008C54A1">
        <w:rPr>
          <w:sz w:val="20"/>
          <w:szCs w:val="16"/>
        </w:rPr>
        <w:t>Vedlegg:</w:t>
      </w:r>
    </w:p>
    <w:p w14:paraId="3EB870E2" w14:textId="2594A58A" w:rsidR="008C54A1" w:rsidRPr="008C54A1" w:rsidRDefault="008C54A1">
      <w:pPr>
        <w:rPr>
          <w:sz w:val="20"/>
          <w:szCs w:val="16"/>
        </w:rPr>
      </w:pPr>
      <w:r w:rsidRPr="008C54A1">
        <w:rPr>
          <w:sz w:val="20"/>
          <w:szCs w:val="16"/>
        </w:rPr>
        <w:t>Bilag 1</w:t>
      </w:r>
      <w:r>
        <w:rPr>
          <w:sz w:val="20"/>
          <w:szCs w:val="16"/>
        </w:rPr>
        <w:t>: Informasjon og avtalevilkår</w:t>
      </w:r>
    </w:p>
    <w:p w14:paraId="05388635" w14:textId="3383B8EB" w:rsidR="008C54A1" w:rsidRPr="008C54A1" w:rsidRDefault="008C54A1">
      <w:pPr>
        <w:rPr>
          <w:sz w:val="20"/>
          <w:szCs w:val="16"/>
        </w:rPr>
      </w:pPr>
      <w:r w:rsidRPr="008C54A1">
        <w:rPr>
          <w:sz w:val="20"/>
          <w:szCs w:val="16"/>
        </w:rPr>
        <w:t>Bilag A: Opplysninger om behandlingen</w:t>
      </w:r>
    </w:p>
    <w:p w14:paraId="5F59D49A" w14:textId="2C23D772" w:rsidR="008C54A1" w:rsidRPr="008C54A1" w:rsidRDefault="008C54A1">
      <w:pPr>
        <w:rPr>
          <w:sz w:val="20"/>
          <w:szCs w:val="16"/>
        </w:rPr>
      </w:pPr>
      <w:r w:rsidRPr="008C54A1">
        <w:rPr>
          <w:sz w:val="20"/>
          <w:szCs w:val="16"/>
        </w:rPr>
        <w:t>Bilag B: Betingelser for Databehandlerens bruk og endring av eventuelle underleverandører</w:t>
      </w:r>
    </w:p>
    <w:p w14:paraId="760D0574" w14:textId="048B3F23" w:rsidR="008C54A1" w:rsidRDefault="008C54A1">
      <w:pPr>
        <w:rPr>
          <w:sz w:val="20"/>
          <w:szCs w:val="16"/>
        </w:rPr>
      </w:pPr>
      <w:r w:rsidRPr="008C54A1">
        <w:rPr>
          <w:sz w:val="20"/>
          <w:szCs w:val="16"/>
        </w:rPr>
        <w:t>Bilag C: Instruks vedrørende behandling av personopplysninger</w:t>
      </w:r>
    </w:p>
    <w:p w14:paraId="6D01CCF2" w14:textId="44C8D875" w:rsidR="008C54A1" w:rsidRPr="008C54A1" w:rsidRDefault="008C54A1">
      <w:pPr>
        <w:rPr>
          <w:sz w:val="20"/>
          <w:szCs w:val="16"/>
        </w:rPr>
      </w:pPr>
      <w:r>
        <w:rPr>
          <w:sz w:val="20"/>
          <w:szCs w:val="16"/>
        </w:rPr>
        <w:t>Bilag D: Endringer til Databehandleravtalens standardtekst og endringer etter avtaleinngåelsen</w:t>
      </w:r>
    </w:p>
    <w:p w14:paraId="4829BED8" w14:textId="77777777" w:rsidR="008C54A1" w:rsidRDefault="008C54A1"/>
    <w:p w14:paraId="1CFFF4A7" w14:textId="77777777" w:rsidR="008C54A1" w:rsidRDefault="008C54A1"/>
    <w:sectPr w:rsidR="008C54A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54A1"/>
    <w:rsid w:val="00706CE3"/>
    <w:rsid w:val="007137DC"/>
    <w:rsid w:val="0075407A"/>
    <w:rsid w:val="008C54A1"/>
    <w:rsid w:val="00A27DD4"/>
    <w:rsid w:val="00D9479E"/>
    <w:rsid w:val="00F03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443CC4"/>
  <w15:chartTrackingRefBased/>
  <w15:docId w15:val="{50427B4F-3ACE-488E-BCC3-BAD99CDAC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54A1"/>
    <w:pPr>
      <w:spacing w:after="0" w:line="240" w:lineRule="auto"/>
    </w:pPr>
    <w:rPr>
      <w:rFonts w:eastAsia="Times New Roman" w:cs="Times New Roman"/>
      <w:sz w:val="24"/>
      <w:szCs w:val="20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0a645d3-7d45-4e26-aa38-77472cdc0187">
      <Terms xmlns="http://schemas.microsoft.com/office/infopath/2007/PartnerControls"/>
    </lcf76f155ced4ddcb4097134ff3c332f>
    <TaxCatchAll xmlns="1df93e34-0a65-41ff-a9b4-a6ec725c110e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707721DB14FB4B8373A6FAF073EA31" ma:contentTypeVersion="21" ma:contentTypeDescription="Opprett et nytt dokument." ma:contentTypeScope="" ma:versionID="8604f7b1c53c9c6d89d5b1ec4642c9a2">
  <xsd:schema xmlns:xsd="http://www.w3.org/2001/XMLSchema" xmlns:xs="http://www.w3.org/2001/XMLSchema" xmlns:p="http://schemas.microsoft.com/office/2006/metadata/properties" xmlns:ns1="http://schemas.microsoft.com/sharepoint/v3" xmlns:ns2="40a645d3-7d45-4e26-aa38-77472cdc0187" xmlns:ns3="1df93e34-0a65-41ff-a9b4-a6ec725c110e" targetNamespace="http://schemas.microsoft.com/office/2006/metadata/properties" ma:root="true" ma:fieldsID="cf2bca2116bff739a57e6ef20c62e438" ns1:_="" ns2:_="" ns3:_="">
    <xsd:import namespace="http://schemas.microsoft.com/sharepoint/v3"/>
    <xsd:import namespace="40a645d3-7d45-4e26-aa38-77472cdc0187"/>
    <xsd:import namespace="1df93e34-0a65-41ff-a9b4-a6ec725c11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7" nillable="true" ma:displayName="Egenskaper for samordnet samsvarspolicy" ma:hidden="true" ma:internalName="_ip_UnifiedCompliancePolicyProperties">
      <xsd:simpleType>
        <xsd:restriction base="dms:Note"/>
      </xsd:simpleType>
    </xsd:element>
    <xsd:element name="_ip_UnifiedCompliancePolicyUIAction" ma:index="28" nillable="true" ma:displayName="UI-handling for samordnet samsvarspolicy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a645d3-7d45-4e26-aa38-77472cdc01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58b7fd7f-a84c-4463-96b0-c5d9876b7c6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f93e34-0a65-41ff-a9b4-a6ec725c110e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6bb08ac-8a20-4c1e-af48-1483bd7abad1}" ma:internalName="TaxCatchAll" ma:showField="CatchAllData" ma:web="1df93e34-0a65-41ff-a9b4-a6ec725c11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66B006A-2A76-4661-AAB7-E390F4050453}">
  <ds:schemaRefs>
    <ds:schemaRef ds:uri="http://schemas.microsoft.com/office/2006/metadata/properties"/>
    <ds:schemaRef ds:uri="http://schemas.microsoft.com/office/infopath/2007/PartnerControls"/>
    <ds:schemaRef ds:uri="40a645d3-7d45-4e26-aa38-77472cdc0187"/>
    <ds:schemaRef ds:uri="1df93e34-0a65-41ff-a9b4-a6ec725c110e"/>
  </ds:schemaRefs>
</ds:datastoreItem>
</file>

<file path=customXml/itemProps2.xml><?xml version="1.0" encoding="utf-8"?>
<ds:datastoreItem xmlns:ds="http://schemas.openxmlformats.org/officeDocument/2006/customXml" ds:itemID="{5891DDA0-F3C8-414B-9890-96B02420DB7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742B138-9DD2-451C-B381-EF056DB3325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150</Words>
  <Characters>798</Characters>
  <Application>Microsoft Office Word</Application>
  <DocSecurity>0</DocSecurity>
  <Lines>6</Lines>
  <Paragraphs>1</Paragraphs>
  <ScaleCrop>false</ScaleCrop>
  <Company/>
  <LinksUpToDate>false</LinksUpToDate>
  <CharactersWithSpaces>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Mjøs, Irmelin Hanstvedt</dc:creator>
  <cp:keywords/>
  <dc:description/>
  <cp:lastModifiedBy>Vardeberg, Anders Gaalaas</cp:lastModifiedBy>
  <cp:revision>6</cp:revision>
  <dcterms:created xsi:type="dcterms:W3CDTF">2022-05-03T10:13:00Z</dcterms:created>
  <dcterms:modified xsi:type="dcterms:W3CDTF">2024-01-04T14:21:00Z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0x0101005A707721DB14FB4B8373A6FAF073EA31</vt:lpwstr>
  </property>
  <property fmtid="{D5CDD505-2E9C-101B-9397-08002B2CF9AE}" pid="3" name="MediaServiceImageTags">
    <vt:lpwstr/>
  </property>
</Properties>
</file>